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 xml:space="preserve">        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Teaching plan 2025-26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 name—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 xml:space="preserve">Traditional </w:t>
      </w:r>
      <w:r>
        <w:rPr>
          <w:rFonts w:ascii="Times New Roman" w:hAnsi="Times New Roman" w:cs="Times New Roman"/>
          <w:sz w:val="24"/>
          <w:szCs w:val="24"/>
          <w:lang w:val="en-IN"/>
        </w:rPr>
        <w:t>Logic.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447BCE" w:rsidRDefault="001F14D3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Paper C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>ode: PHI-0400204</w:t>
      </w:r>
    </w:p>
    <w:p w:rsidR="00EC4E0C" w:rsidRDefault="00EC4E0C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4</w:t>
      </w:r>
      <w:r w:rsidRPr="00EC4E0C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semester</w:t>
      </w:r>
      <w:proofErr w:type="gramEnd"/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</w:t>
      </w:r>
      <w:r w:rsidR="001F14D3">
        <w:rPr>
          <w:rFonts w:ascii="Times New Roman" w:hAnsi="Times New Roman" w:cs="Times New Roman"/>
          <w:sz w:val="24"/>
          <w:szCs w:val="24"/>
          <w:lang w:val="en-IN"/>
        </w:rPr>
        <w:t xml:space="preserve">redit / 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>total no. of classes: 4</w:t>
      </w:r>
      <w:r>
        <w:rPr>
          <w:rFonts w:ascii="Times New Roman" w:hAnsi="Times New Roman" w:cs="Times New Roman"/>
          <w:sz w:val="24"/>
          <w:szCs w:val="24"/>
          <w:lang w:val="en-IN"/>
        </w:rPr>
        <w:t>/60</w:t>
      </w:r>
    </w:p>
    <w:p w:rsidR="00447BCE" w:rsidRDefault="001F14D3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</w:t>
      </w:r>
      <w:r w:rsidR="00C7272E">
        <w:rPr>
          <w:rFonts w:ascii="Times New Roman" w:hAnsi="Times New Roman" w:cs="Times New Roman"/>
          <w:sz w:val="24"/>
          <w:szCs w:val="24"/>
          <w:lang w:val="en-IN"/>
        </w:rPr>
        <w:t>eriod   - January- May 2026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623" w:type="dxa"/>
        <w:tblInd w:w="-459" w:type="dxa"/>
        <w:tblLayout w:type="fixed"/>
        <w:tblLook w:val="04A0"/>
      </w:tblPr>
      <w:tblGrid>
        <w:gridCol w:w="993"/>
        <w:gridCol w:w="3118"/>
        <w:gridCol w:w="2837"/>
        <w:gridCol w:w="2258"/>
        <w:gridCol w:w="1417"/>
      </w:tblGrid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chalk, ICT, textbook, reference book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logic what does it mean?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Fundamental concepts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logic</w:t>
            </w:r>
            <w:r w:rsidR="00EC084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.—judgement,proposition</w:t>
            </w:r>
            <w:proofErr w:type="spellEnd"/>
            <w:r w:rsidR="00EC084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argument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EC084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Nature &amp; scope of Logic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EC084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Difference between </w:t>
            </w:r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argument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argument form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EC084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How to use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Logic ?</w:t>
            </w:r>
            <w:proofErr w:type="gram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truth, what 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validity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inference—deductive &amp; inductive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Deduction &amp;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Induction &amp; its features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5260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Formal  Material truth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5260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5260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Categorical &amp; ordinary proposition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Translating ordinary proposition into standard form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Square of Opposition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&amp; features of syllogism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5260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Modern classification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proposion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,E,I,O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proposition.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526050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Distribution of Terms.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Mediate inference; standard form</w:t>
            </w:r>
            <w:r w:rsidR="005260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syllogism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 its</w:t>
            </w:r>
            <w:r w:rsidR="005260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.</w:t>
            </w:r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Features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Figures &amp; Moods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 (practical)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 (practical)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Summarisation of 1st &amp; 2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3rd 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Summarisation of 3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4</w:t>
            </w:r>
            <w:r w:rsidRPr="00B139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figure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Venn diagram for categorical proposition.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Testing validity of syllogisms.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Immediate inference. Definition,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featurers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Immediate Inference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6472A3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Conversion of 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,E,I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proposition. </w:t>
            </w:r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Why O proposition </w:t>
            </w:r>
            <w:proofErr w:type="spellStart"/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can not</w:t>
            </w:r>
            <w:proofErr w:type="spellEnd"/>
            <w:r w:rsidR="00447BC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be converted?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its  features,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A,E,I,O proposition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obversion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Contraposition, its features</w:t>
            </w:r>
          </w:p>
          <w:p w:rsidR="008725D9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Syllogism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orinary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language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Enthymemes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Sorites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Contd.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D9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</w:t>
            </w:r>
            <w:r w:rsidR="008725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8725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Disjunctive syllogism  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Logical connectives: And, Or, Not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Hypothetical syllogism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</w:t>
            </w:r>
            <w:r w:rsidR="008725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ontd</w:t>
            </w:r>
            <w:proofErr w:type="spellEnd"/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Dilemma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8725D9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="008725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utorial.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47BCE" w:rsidTr="00447B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BCE" w:rsidRDefault="00447BCE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CE" w:rsidRDefault="00447BCE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</w:t>
      </w:r>
    </w:p>
    <w:p w:rsidR="00447BCE" w:rsidRDefault="00447BCE" w:rsidP="00447BC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**************************************</w:t>
      </w:r>
    </w:p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BCE"/>
    <w:rsid w:val="001C5D4F"/>
    <w:rsid w:val="001F14D3"/>
    <w:rsid w:val="003C5A91"/>
    <w:rsid w:val="00447BCE"/>
    <w:rsid w:val="00526050"/>
    <w:rsid w:val="005932E0"/>
    <w:rsid w:val="005A05D1"/>
    <w:rsid w:val="00634CD3"/>
    <w:rsid w:val="006472A3"/>
    <w:rsid w:val="008725D9"/>
    <w:rsid w:val="00A20850"/>
    <w:rsid w:val="00B33640"/>
    <w:rsid w:val="00C7272E"/>
    <w:rsid w:val="00E63749"/>
    <w:rsid w:val="00EC0840"/>
    <w:rsid w:val="00EC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BCE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447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2026-02-22T17:02:00Z</dcterms:created>
  <dcterms:modified xsi:type="dcterms:W3CDTF">2026-02-22T17:02:00Z</dcterms:modified>
</cp:coreProperties>
</file>