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3A2" w:rsidRPr="002553BB" w:rsidRDefault="008F43A2" w:rsidP="008F43A2">
      <w:pPr>
        <w:pStyle w:val="Default"/>
        <w:jc w:val="center"/>
        <w:rPr>
          <w:sz w:val="40"/>
          <w:szCs w:val="40"/>
        </w:rPr>
      </w:pPr>
      <w:r w:rsidRPr="002553BB">
        <w:rPr>
          <w:b/>
          <w:bCs/>
          <w:sz w:val="40"/>
          <w:szCs w:val="40"/>
        </w:rPr>
        <w:t>PROGRAMME SPECIFIC OUTCOMES</w:t>
      </w:r>
    </w:p>
    <w:p w:rsidR="008F43A2" w:rsidRDefault="008F43A2" w:rsidP="008F43A2">
      <w:pPr>
        <w:pStyle w:val="Default"/>
        <w:jc w:val="center"/>
        <w:rPr>
          <w:b/>
          <w:bCs/>
          <w:sz w:val="40"/>
          <w:szCs w:val="40"/>
        </w:rPr>
      </w:pPr>
      <w:r w:rsidRPr="002553BB">
        <w:rPr>
          <w:b/>
          <w:bCs/>
          <w:sz w:val="40"/>
          <w:szCs w:val="40"/>
        </w:rPr>
        <w:t>FYUGP</w:t>
      </w:r>
      <w:r>
        <w:rPr>
          <w:b/>
          <w:bCs/>
          <w:sz w:val="40"/>
          <w:szCs w:val="40"/>
        </w:rPr>
        <w:t>: 2026</w:t>
      </w:r>
    </w:p>
    <w:p w:rsidR="008F43A2" w:rsidRPr="002553BB" w:rsidRDefault="008F43A2" w:rsidP="008F43A2">
      <w:pPr>
        <w:pStyle w:val="Default"/>
        <w:jc w:val="center"/>
        <w:rPr>
          <w:sz w:val="40"/>
          <w:szCs w:val="40"/>
        </w:rPr>
      </w:pPr>
    </w:p>
    <w:p w:rsidR="008F43A2" w:rsidRPr="002553BB" w:rsidRDefault="008F43A2" w:rsidP="008F43A2">
      <w:pPr>
        <w:pStyle w:val="Default"/>
        <w:jc w:val="both"/>
        <w:rPr>
          <w:sz w:val="40"/>
          <w:szCs w:val="40"/>
        </w:rPr>
      </w:pPr>
      <w:r w:rsidRPr="002553BB">
        <w:rPr>
          <w:sz w:val="40"/>
          <w:szCs w:val="40"/>
        </w:rPr>
        <w:t xml:space="preserve">After successful completion of </w:t>
      </w:r>
      <w:r w:rsidRPr="002553BB">
        <w:rPr>
          <w:b/>
          <w:bCs/>
          <w:sz w:val="40"/>
          <w:szCs w:val="40"/>
        </w:rPr>
        <w:t xml:space="preserve">FYUGP </w:t>
      </w:r>
      <w:r w:rsidRPr="002553BB">
        <w:rPr>
          <w:sz w:val="40"/>
          <w:szCs w:val="40"/>
        </w:rPr>
        <w:t xml:space="preserve">course in Bengali, a student </w:t>
      </w:r>
    </w:p>
    <w:p w:rsidR="008F43A2" w:rsidRPr="002553BB" w:rsidRDefault="008F43A2" w:rsidP="008F43A2">
      <w:pPr>
        <w:pStyle w:val="Default"/>
        <w:jc w:val="both"/>
        <w:rPr>
          <w:color w:val="212121"/>
          <w:sz w:val="40"/>
          <w:szCs w:val="40"/>
        </w:rPr>
      </w:pPr>
      <w:r w:rsidRPr="002553BB">
        <w:rPr>
          <w:color w:val="212121"/>
          <w:sz w:val="40"/>
          <w:szCs w:val="40"/>
        </w:rPr>
        <w:t>1</w:t>
      </w:r>
      <w:r w:rsidRPr="002553BB">
        <w:rPr>
          <w:sz w:val="40"/>
          <w:szCs w:val="40"/>
        </w:rPr>
        <w:t>.</w:t>
      </w:r>
      <w:r>
        <w:rPr>
          <w:sz w:val="40"/>
          <w:szCs w:val="40"/>
        </w:rPr>
        <w:t xml:space="preserve"> Understand the </w:t>
      </w:r>
      <w:r w:rsidRPr="002553BB">
        <w:rPr>
          <w:color w:val="212121"/>
          <w:sz w:val="40"/>
          <w:szCs w:val="40"/>
        </w:rPr>
        <w:t>socio-cultural and political history of Bengal and Bengali Literature, neighboring</w:t>
      </w:r>
      <w:r>
        <w:rPr>
          <w:color w:val="212121"/>
          <w:sz w:val="40"/>
          <w:szCs w:val="40"/>
        </w:rPr>
        <w:t xml:space="preserve"> state </w:t>
      </w:r>
      <w:r w:rsidRPr="002553BB">
        <w:rPr>
          <w:color w:val="212121"/>
          <w:sz w:val="40"/>
          <w:szCs w:val="40"/>
        </w:rPr>
        <w:t xml:space="preserve">literature, global Bengali literature up to first two decades of Twenty First Century. </w:t>
      </w:r>
    </w:p>
    <w:p w:rsidR="008F43A2" w:rsidRPr="002553BB" w:rsidRDefault="008F43A2" w:rsidP="008F43A2">
      <w:pPr>
        <w:pStyle w:val="Default"/>
        <w:jc w:val="both"/>
        <w:rPr>
          <w:color w:val="212121"/>
          <w:sz w:val="40"/>
          <w:szCs w:val="40"/>
        </w:rPr>
      </w:pPr>
      <w:r w:rsidRPr="002553BB">
        <w:rPr>
          <w:color w:val="212121"/>
          <w:sz w:val="40"/>
          <w:szCs w:val="40"/>
        </w:rPr>
        <w:t xml:space="preserve">2. Exhibit a deep understanding of global issues like partition of India and Bengal, riots in </w:t>
      </w:r>
      <w:r w:rsidRPr="002553BB">
        <w:rPr>
          <w:rFonts w:ascii="Times New Roman" w:hAnsi="Times New Roman" w:cs="Times New Roman"/>
          <w:sz w:val="40"/>
          <w:szCs w:val="40"/>
        </w:rPr>
        <w:t xml:space="preserve">greater part of undivided Bengal, folk culture of Bengal and Northeast India, Bengali writings mainly based on social realism of Bengal and neighboring states of Bengal. </w:t>
      </w:r>
    </w:p>
    <w:p w:rsidR="008F43A2" w:rsidRPr="002553BB" w:rsidRDefault="008F43A2" w:rsidP="008F43A2">
      <w:pPr>
        <w:pStyle w:val="Default"/>
        <w:jc w:val="both"/>
        <w:rPr>
          <w:rFonts w:ascii="Times New Roman" w:hAnsi="Times New Roman" w:cs="Times New Roman"/>
          <w:color w:val="212121"/>
          <w:sz w:val="40"/>
          <w:szCs w:val="40"/>
        </w:rPr>
      </w:pPr>
      <w:r w:rsidRPr="002553BB">
        <w:rPr>
          <w:rFonts w:ascii="Times New Roman" w:hAnsi="Times New Roman" w:cs="Times New Roman"/>
          <w:color w:val="212121"/>
          <w:sz w:val="40"/>
          <w:szCs w:val="40"/>
        </w:rPr>
        <w:t xml:space="preserve">3. Apply critical thinking and theoretical approaches to the reading and analysis of literary </w:t>
      </w:r>
      <w:r w:rsidRPr="002553BB">
        <w:rPr>
          <w:color w:val="212121"/>
          <w:sz w:val="40"/>
          <w:szCs w:val="40"/>
        </w:rPr>
        <w:t xml:space="preserve">and cultural Bengali texts in multiple genres. </w:t>
      </w:r>
    </w:p>
    <w:p w:rsidR="008F43A2" w:rsidRPr="002553BB" w:rsidRDefault="008F43A2" w:rsidP="008F43A2">
      <w:pPr>
        <w:pStyle w:val="Default"/>
        <w:jc w:val="both"/>
        <w:rPr>
          <w:sz w:val="40"/>
          <w:szCs w:val="40"/>
        </w:rPr>
      </w:pPr>
      <w:r w:rsidRPr="002553BB">
        <w:rPr>
          <w:color w:val="212121"/>
          <w:sz w:val="40"/>
          <w:szCs w:val="40"/>
        </w:rPr>
        <w:t xml:space="preserve">4. </w:t>
      </w:r>
      <w:r w:rsidRPr="002553BB">
        <w:rPr>
          <w:sz w:val="40"/>
          <w:szCs w:val="40"/>
        </w:rPr>
        <w:t xml:space="preserve">Enable students to attain the linguistic skill for domain specific writings and critical writings. </w:t>
      </w:r>
    </w:p>
    <w:p w:rsidR="008F43A2" w:rsidRDefault="008F43A2" w:rsidP="008F43A2">
      <w:pPr>
        <w:pStyle w:val="Default"/>
        <w:jc w:val="both"/>
        <w:rPr>
          <w:color w:val="212121"/>
          <w:sz w:val="40"/>
          <w:szCs w:val="40"/>
        </w:rPr>
      </w:pPr>
      <w:r w:rsidRPr="002553BB">
        <w:rPr>
          <w:color w:val="212121"/>
          <w:sz w:val="40"/>
          <w:szCs w:val="40"/>
        </w:rPr>
        <w:t>5. Produce high</w:t>
      </w:r>
      <w:r>
        <w:rPr>
          <w:color w:val="212121"/>
          <w:sz w:val="40"/>
          <w:szCs w:val="40"/>
        </w:rPr>
        <w:t xml:space="preserve"> level research output that can </w:t>
      </w:r>
      <w:r w:rsidRPr="002553BB">
        <w:rPr>
          <w:color w:val="212121"/>
          <w:sz w:val="40"/>
          <w:szCs w:val="40"/>
        </w:rPr>
        <w:t xml:space="preserve">significantly contribute to new knowledge and practices in Bengali literature. </w:t>
      </w:r>
    </w:p>
    <w:p w:rsidR="008F43A2" w:rsidRDefault="008F43A2" w:rsidP="008F43A2">
      <w:pPr>
        <w:pStyle w:val="Default"/>
        <w:jc w:val="both"/>
        <w:rPr>
          <w:color w:val="212121"/>
          <w:sz w:val="40"/>
          <w:szCs w:val="40"/>
        </w:rPr>
      </w:pPr>
      <w:r>
        <w:rPr>
          <w:color w:val="212121"/>
          <w:sz w:val="40"/>
          <w:szCs w:val="40"/>
        </w:rPr>
        <w:t xml:space="preserve">                              </w:t>
      </w:r>
    </w:p>
    <w:p w:rsidR="008F43A2" w:rsidRPr="002553BB" w:rsidRDefault="008F43A2" w:rsidP="008F43A2">
      <w:pPr>
        <w:pStyle w:val="Default"/>
        <w:jc w:val="both"/>
        <w:rPr>
          <w:color w:val="212121"/>
          <w:sz w:val="40"/>
          <w:szCs w:val="40"/>
        </w:rPr>
      </w:pPr>
      <w:r>
        <w:rPr>
          <w:color w:val="212121"/>
          <w:sz w:val="40"/>
          <w:szCs w:val="40"/>
        </w:rPr>
        <w:t xml:space="preserve">                              ********************</w:t>
      </w:r>
    </w:p>
    <w:p w:rsidR="005F07DD" w:rsidRDefault="005F07DD"/>
    <w:sectPr w:rsidR="005F07DD" w:rsidSect="005F07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43A2"/>
    <w:rsid w:val="005F07DD"/>
    <w:rsid w:val="008F4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7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43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Shibani Dey</dc:creator>
  <cp:lastModifiedBy>Shibani Dey</cp:lastModifiedBy>
  <cp:revision>1</cp:revision>
  <dcterms:created xsi:type="dcterms:W3CDTF">2026-02-24T06:07:00Z</dcterms:created>
  <dcterms:modified xsi:type="dcterms:W3CDTF">2026-02-24T06:08:00Z</dcterms:modified>
</cp:coreProperties>
</file>